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BB6" w:rsidRDefault="00A07BB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07BB6" w:rsidRDefault="00A07BB6">
      <w:pPr>
        <w:pStyle w:val="ConsPlusNormal"/>
        <w:jc w:val="both"/>
        <w:outlineLvl w:val="0"/>
      </w:pPr>
    </w:p>
    <w:p w:rsidR="00A07BB6" w:rsidRDefault="00A07BB6">
      <w:pPr>
        <w:pStyle w:val="ConsPlusTitle"/>
        <w:jc w:val="center"/>
        <w:outlineLvl w:val="0"/>
      </w:pPr>
      <w:r>
        <w:t>ГУБЕРНАТОР НЕНЕЦКОГО АВТОНОМНОГО ОКРУГА</w:t>
      </w:r>
    </w:p>
    <w:p w:rsidR="00A07BB6" w:rsidRDefault="00A07BB6">
      <w:pPr>
        <w:pStyle w:val="ConsPlusTitle"/>
        <w:jc w:val="center"/>
      </w:pPr>
    </w:p>
    <w:p w:rsidR="00A07BB6" w:rsidRDefault="00A07BB6">
      <w:pPr>
        <w:pStyle w:val="ConsPlusTitle"/>
        <w:jc w:val="center"/>
      </w:pPr>
      <w:r>
        <w:t>ПОСТАНОВЛЕНИЕ</w:t>
      </w:r>
    </w:p>
    <w:p w:rsidR="00A07BB6" w:rsidRDefault="00A07BB6">
      <w:pPr>
        <w:pStyle w:val="ConsPlusTitle"/>
        <w:jc w:val="center"/>
      </w:pPr>
      <w:r>
        <w:t>от 4 декабря 2015 г. N 99-пг</w:t>
      </w:r>
    </w:p>
    <w:p w:rsidR="00A07BB6" w:rsidRDefault="00A07BB6">
      <w:pPr>
        <w:pStyle w:val="ConsPlusTitle"/>
        <w:jc w:val="center"/>
      </w:pPr>
    </w:p>
    <w:p w:rsidR="00A07BB6" w:rsidRDefault="00A07BB6">
      <w:pPr>
        <w:pStyle w:val="ConsPlusTitle"/>
        <w:jc w:val="center"/>
      </w:pPr>
      <w:r>
        <w:t>ОБ УТВЕРЖДЕНИИ ПЕРЕЧНЯ ДОЛЖНОСТЕЙ ГОСУДАРСТВЕННОЙ</w:t>
      </w:r>
    </w:p>
    <w:p w:rsidR="00A07BB6" w:rsidRDefault="00A07BB6">
      <w:pPr>
        <w:pStyle w:val="ConsPlusTitle"/>
        <w:jc w:val="center"/>
      </w:pPr>
      <w:r>
        <w:t>ГРАЖДАНСКОЙ СЛУЖБЫ НЕНЕЦКОГО АВТОНОМНОГО ОКРУГА, ПРИ</w:t>
      </w:r>
    </w:p>
    <w:p w:rsidR="00A07BB6" w:rsidRDefault="00A07BB6">
      <w:pPr>
        <w:pStyle w:val="ConsPlusTitle"/>
        <w:jc w:val="center"/>
      </w:pPr>
      <w:r>
        <w:t>ЗАМЕЩЕНИИ КОТОРЫХ ЗАПРЕЩАЕТСЯ ОТКРЫВАТЬ И ИМЕТЬ СЧЕТА</w:t>
      </w:r>
    </w:p>
    <w:p w:rsidR="00A07BB6" w:rsidRDefault="00A07BB6">
      <w:pPr>
        <w:pStyle w:val="ConsPlusTitle"/>
        <w:jc w:val="center"/>
      </w:pPr>
      <w:r>
        <w:t>(ВКЛАДЫ), ХРАНИТЬ НАЛИЧНЫЕ ДЕНЕЖНЫЕ СРЕДСТВА И ЦЕННОСТИ</w:t>
      </w:r>
    </w:p>
    <w:p w:rsidR="00A07BB6" w:rsidRDefault="00A07BB6">
      <w:pPr>
        <w:pStyle w:val="ConsPlusTitle"/>
        <w:jc w:val="center"/>
      </w:pPr>
      <w:r>
        <w:t>В ИНОСТРАННЫХ БАНКАХ, РАСПОЛОЖЕННЫХ ЗА ПРЕДЕЛАМИ ТЕРРИТОРИИ</w:t>
      </w:r>
    </w:p>
    <w:p w:rsidR="00A07BB6" w:rsidRDefault="00A07BB6">
      <w:pPr>
        <w:pStyle w:val="ConsPlusTitle"/>
        <w:jc w:val="center"/>
      </w:pPr>
      <w:r>
        <w:t>РОССИЙСКОЙ ФЕДЕРАЦИИ, ВЛАДЕТЬ И (ИЛИ) ПОЛЬЗОВАТЬСЯ</w:t>
      </w:r>
    </w:p>
    <w:p w:rsidR="00A07BB6" w:rsidRDefault="00A07BB6">
      <w:pPr>
        <w:pStyle w:val="ConsPlusTitle"/>
        <w:jc w:val="center"/>
      </w:pPr>
      <w:r>
        <w:t>ИНОСТРАННЫМИ ФИНАНСОВЫМИ ИНСТРУМЕНТАМИ</w:t>
      </w:r>
    </w:p>
    <w:p w:rsidR="00A07BB6" w:rsidRDefault="00A07B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07B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7BB6" w:rsidRDefault="00A07B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7BB6" w:rsidRDefault="00A07BB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Ненецкого автономного округа</w:t>
            </w:r>
          </w:p>
          <w:p w:rsidR="00A07BB6" w:rsidRDefault="00A07B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09.06.2016 </w:t>
            </w:r>
            <w:hyperlink r:id="rId5" w:history="1">
              <w:r>
                <w:rPr>
                  <w:color w:val="0000FF"/>
                </w:rPr>
                <w:t>N 39-пг</w:t>
              </w:r>
            </w:hyperlink>
            <w:r>
              <w:rPr>
                <w:color w:val="392C69"/>
              </w:rPr>
              <w:t xml:space="preserve">, от 14.03.2018 </w:t>
            </w:r>
            <w:hyperlink r:id="rId6" w:history="1">
              <w:r>
                <w:rPr>
                  <w:color w:val="0000FF"/>
                </w:rPr>
                <w:t>N 8-пг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07BB6" w:rsidRDefault="00A07BB6">
      <w:pPr>
        <w:pStyle w:val="ConsPlusNormal"/>
        <w:jc w:val="both"/>
      </w:pPr>
    </w:p>
    <w:p w:rsidR="00A07BB6" w:rsidRDefault="00A07BB6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8 марта 2015 года N 120 "О некоторых вопросах противодействия коррупции", </w:t>
      </w:r>
      <w:hyperlink r:id="rId9" w:history="1">
        <w:r>
          <w:rPr>
            <w:color w:val="0000FF"/>
          </w:rPr>
          <w:t>подпунктом "в" пункта 1 части 1 статьи 8.5</w:t>
        </w:r>
      </w:hyperlink>
      <w:r>
        <w:t xml:space="preserve"> закона Ненецкого автономного округа от 01.07.2009 N 53-ОЗ "О противодействии коррупции в Ненецком автономном округе", </w:t>
      </w:r>
      <w:hyperlink r:id="rId10" w:history="1">
        <w:r>
          <w:rPr>
            <w:color w:val="0000FF"/>
          </w:rPr>
          <w:t>законом</w:t>
        </w:r>
      </w:hyperlink>
      <w:r>
        <w:t xml:space="preserve"> Ненецкого автономного округа от 28.12.2006 N 828-ОЗ "О реестре должностей государственной гражданской службы Ненецкого автономного округа" постановляю:</w:t>
      </w:r>
    </w:p>
    <w:p w:rsidR="00A07BB6" w:rsidRDefault="00A07BB6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Губернатора Ненецкого автономного округа от 09.06.2016 N 39-пг)</w:t>
      </w:r>
    </w:p>
    <w:p w:rsidR="00A07BB6" w:rsidRDefault="00A07BB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6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Ненецкого автономного округа, при замещении которых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A07BB6" w:rsidRDefault="00A07BB6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Губернатора Ненецкого автономного округа от 09.06.2016 N 39-пг)</w:t>
      </w:r>
    </w:p>
    <w:p w:rsidR="00A07BB6" w:rsidRDefault="00A07BB6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A07BB6" w:rsidRDefault="00A07BB6">
      <w:pPr>
        <w:pStyle w:val="ConsPlusNormal"/>
        <w:jc w:val="both"/>
      </w:pPr>
    </w:p>
    <w:p w:rsidR="00A07BB6" w:rsidRDefault="00A07BB6">
      <w:pPr>
        <w:pStyle w:val="ConsPlusNormal"/>
        <w:jc w:val="right"/>
      </w:pPr>
      <w:r>
        <w:t>Губернатор</w:t>
      </w:r>
    </w:p>
    <w:p w:rsidR="00A07BB6" w:rsidRDefault="00A07BB6">
      <w:pPr>
        <w:pStyle w:val="ConsPlusNormal"/>
        <w:jc w:val="right"/>
      </w:pPr>
      <w:r>
        <w:t>Ненецкого автономного округа</w:t>
      </w:r>
    </w:p>
    <w:p w:rsidR="00A07BB6" w:rsidRDefault="00A07BB6">
      <w:pPr>
        <w:pStyle w:val="ConsPlusNormal"/>
        <w:jc w:val="right"/>
      </w:pPr>
      <w:r>
        <w:t>И.В.КОШИН</w:t>
      </w:r>
    </w:p>
    <w:p w:rsidR="00A07BB6" w:rsidRDefault="00A07BB6">
      <w:pPr>
        <w:pStyle w:val="ConsPlusNormal"/>
        <w:jc w:val="both"/>
      </w:pPr>
    </w:p>
    <w:p w:rsidR="00A07BB6" w:rsidRDefault="00A07BB6">
      <w:pPr>
        <w:pStyle w:val="ConsPlusNormal"/>
        <w:jc w:val="both"/>
      </w:pPr>
    </w:p>
    <w:p w:rsidR="00A07BB6" w:rsidRDefault="00A07BB6">
      <w:pPr>
        <w:pStyle w:val="ConsPlusNormal"/>
        <w:jc w:val="both"/>
      </w:pPr>
    </w:p>
    <w:p w:rsidR="00A07BB6" w:rsidRDefault="00A07BB6">
      <w:pPr>
        <w:pStyle w:val="ConsPlusNormal"/>
        <w:jc w:val="both"/>
      </w:pPr>
    </w:p>
    <w:p w:rsidR="00A07BB6" w:rsidRDefault="00A07BB6">
      <w:pPr>
        <w:pStyle w:val="ConsPlusNormal"/>
        <w:jc w:val="both"/>
      </w:pPr>
    </w:p>
    <w:p w:rsidR="00A07BB6" w:rsidRDefault="00A07BB6">
      <w:pPr>
        <w:pStyle w:val="ConsPlusNormal"/>
        <w:jc w:val="right"/>
        <w:outlineLvl w:val="0"/>
      </w:pPr>
      <w:r>
        <w:t>Приложение</w:t>
      </w:r>
    </w:p>
    <w:p w:rsidR="00A07BB6" w:rsidRDefault="00A07BB6">
      <w:pPr>
        <w:pStyle w:val="ConsPlusNormal"/>
        <w:jc w:val="right"/>
      </w:pPr>
      <w:r>
        <w:t>к постановлению губернатора</w:t>
      </w:r>
    </w:p>
    <w:p w:rsidR="00A07BB6" w:rsidRDefault="00A07BB6">
      <w:pPr>
        <w:pStyle w:val="ConsPlusNormal"/>
        <w:jc w:val="right"/>
      </w:pPr>
      <w:r>
        <w:t>Ненецкого автономного округа</w:t>
      </w:r>
    </w:p>
    <w:p w:rsidR="00A07BB6" w:rsidRDefault="00A07BB6">
      <w:pPr>
        <w:pStyle w:val="ConsPlusNormal"/>
        <w:jc w:val="right"/>
      </w:pPr>
      <w:r>
        <w:t>от 04.12.2015 N 99-пг</w:t>
      </w:r>
    </w:p>
    <w:p w:rsidR="00A07BB6" w:rsidRDefault="00A07BB6">
      <w:pPr>
        <w:pStyle w:val="ConsPlusNormal"/>
        <w:jc w:val="right"/>
      </w:pPr>
      <w:r>
        <w:lastRenderedPageBreak/>
        <w:t>"Об утверждении перечня должностей</w:t>
      </w:r>
    </w:p>
    <w:p w:rsidR="00A07BB6" w:rsidRDefault="00A07BB6">
      <w:pPr>
        <w:pStyle w:val="ConsPlusNormal"/>
        <w:jc w:val="right"/>
      </w:pPr>
      <w:r>
        <w:t>государственной гражданской службы</w:t>
      </w:r>
    </w:p>
    <w:p w:rsidR="00A07BB6" w:rsidRDefault="00A07BB6">
      <w:pPr>
        <w:pStyle w:val="ConsPlusNormal"/>
        <w:jc w:val="right"/>
      </w:pPr>
      <w:r>
        <w:t>Ненецкого автономного округа,</w:t>
      </w:r>
    </w:p>
    <w:p w:rsidR="00A07BB6" w:rsidRDefault="00A07BB6">
      <w:pPr>
        <w:pStyle w:val="ConsPlusNormal"/>
        <w:jc w:val="right"/>
      </w:pPr>
      <w:r>
        <w:t>при замещении которых запрещается</w:t>
      </w:r>
    </w:p>
    <w:p w:rsidR="00A07BB6" w:rsidRDefault="00A07BB6">
      <w:pPr>
        <w:pStyle w:val="ConsPlusNormal"/>
        <w:jc w:val="right"/>
      </w:pPr>
      <w:r>
        <w:t>открывать и иметь счета (вклады), хранить</w:t>
      </w:r>
    </w:p>
    <w:p w:rsidR="00A07BB6" w:rsidRDefault="00A07BB6">
      <w:pPr>
        <w:pStyle w:val="ConsPlusNormal"/>
        <w:jc w:val="right"/>
      </w:pPr>
      <w:r>
        <w:t>наличные денежные средства и ценности</w:t>
      </w:r>
    </w:p>
    <w:p w:rsidR="00A07BB6" w:rsidRDefault="00A07BB6">
      <w:pPr>
        <w:pStyle w:val="ConsPlusNormal"/>
        <w:jc w:val="right"/>
      </w:pPr>
      <w:r>
        <w:t>в иностранных банках, расположенных</w:t>
      </w:r>
    </w:p>
    <w:p w:rsidR="00A07BB6" w:rsidRDefault="00A07BB6">
      <w:pPr>
        <w:pStyle w:val="ConsPlusNormal"/>
        <w:jc w:val="right"/>
      </w:pPr>
      <w:r>
        <w:t>за пределами территории Российской</w:t>
      </w:r>
    </w:p>
    <w:p w:rsidR="00A07BB6" w:rsidRDefault="00A07BB6">
      <w:pPr>
        <w:pStyle w:val="ConsPlusNormal"/>
        <w:jc w:val="right"/>
      </w:pPr>
      <w:r>
        <w:t>Федерации, владеть и (или) пользоваться</w:t>
      </w:r>
    </w:p>
    <w:p w:rsidR="00A07BB6" w:rsidRDefault="00A07BB6">
      <w:pPr>
        <w:pStyle w:val="ConsPlusNormal"/>
        <w:jc w:val="right"/>
      </w:pPr>
      <w:r>
        <w:t>иностранными финансовыми инструментами"</w:t>
      </w:r>
    </w:p>
    <w:p w:rsidR="00A07BB6" w:rsidRDefault="00A07BB6">
      <w:pPr>
        <w:pStyle w:val="ConsPlusNormal"/>
        <w:jc w:val="both"/>
      </w:pPr>
    </w:p>
    <w:p w:rsidR="00A07BB6" w:rsidRDefault="00A07BB6">
      <w:pPr>
        <w:pStyle w:val="ConsPlusTitle"/>
        <w:jc w:val="center"/>
      </w:pPr>
      <w:bookmarkStart w:id="0" w:name="P46"/>
      <w:bookmarkEnd w:id="0"/>
      <w:r>
        <w:t>ПЕРЕЧЕНЬ</w:t>
      </w:r>
    </w:p>
    <w:p w:rsidR="00A07BB6" w:rsidRDefault="00A07BB6">
      <w:pPr>
        <w:pStyle w:val="ConsPlusTitle"/>
        <w:jc w:val="center"/>
      </w:pPr>
      <w:r>
        <w:t>ДОЛЖНОСТЕЙ ГОСУДАРСТВЕННОЙ ГРАЖДАНСКОЙ СЛУЖБЫ НЕНЕЦКОГО</w:t>
      </w:r>
    </w:p>
    <w:p w:rsidR="00A07BB6" w:rsidRDefault="00A07BB6">
      <w:pPr>
        <w:pStyle w:val="ConsPlusTitle"/>
        <w:jc w:val="center"/>
      </w:pPr>
      <w:r>
        <w:t>АВТОНОМНОГО ОКРУГА, ПРИ ЗАМЕЩЕНИИ КОТОРЫХ ЗАПРЕЩАЕТСЯ</w:t>
      </w:r>
    </w:p>
    <w:p w:rsidR="00A07BB6" w:rsidRDefault="00A07BB6">
      <w:pPr>
        <w:pStyle w:val="ConsPlusTitle"/>
        <w:jc w:val="center"/>
      </w:pPr>
      <w:r>
        <w:t>ОТКРЫВАТЬ И ИМЕТЬ СЧЕТА (ВКЛАДЫ), ХРАНИТЬ НАЛИЧНЫЕ ДЕНЕЖНЫЕ</w:t>
      </w:r>
    </w:p>
    <w:p w:rsidR="00A07BB6" w:rsidRDefault="00A07BB6">
      <w:pPr>
        <w:pStyle w:val="ConsPlusTitle"/>
        <w:jc w:val="center"/>
      </w:pPr>
      <w:r>
        <w:t>СРЕДСТВА И ЦЕННОСТИ В ИНОСТРАННЫХ БАНКАХ, РАСПОЛОЖЕННЫХ ЗА</w:t>
      </w:r>
    </w:p>
    <w:p w:rsidR="00A07BB6" w:rsidRDefault="00A07BB6">
      <w:pPr>
        <w:pStyle w:val="ConsPlusTitle"/>
        <w:jc w:val="center"/>
      </w:pPr>
      <w:r>
        <w:t>ПРЕДЕЛАМИ ТЕРРИТОРИИ РОССИЙСКОЙ ФЕДЕРАЦИИ, ВЛАДЕТЬ И (ИЛИ)</w:t>
      </w:r>
    </w:p>
    <w:p w:rsidR="00A07BB6" w:rsidRDefault="00A07BB6">
      <w:pPr>
        <w:pStyle w:val="ConsPlusTitle"/>
        <w:jc w:val="center"/>
      </w:pPr>
      <w:r>
        <w:t>ПОЛЬЗОВАТЬСЯ ИНОСТРАННЫМИ ФИНАНСОВЫМИ ИНСТРУМЕНТАМИ</w:t>
      </w:r>
    </w:p>
    <w:p w:rsidR="00A07BB6" w:rsidRDefault="00A07B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07B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7BB6" w:rsidRDefault="00A07B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7BB6" w:rsidRDefault="00A07BB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Ненецкого автономного округа</w:t>
            </w:r>
          </w:p>
          <w:p w:rsidR="00A07BB6" w:rsidRDefault="00A07B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09.06.2016 </w:t>
            </w:r>
            <w:hyperlink r:id="rId13" w:history="1">
              <w:r>
                <w:rPr>
                  <w:color w:val="0000FF"/>
                </w:rPr>
                <w:t>N 39-пг</w:t>
              </w:r>
            </w:hyperlink>
            <w:r>
              <w:rPr>
                <w:color w:val="392C69"/>
              </w:rPr>
              <w:t xml:space="preserve">, от 14.03.2018 </w:t>
            </w:r>
            <w:hyperlink r:id="rId14" w:history="1">
              <w:r>
                <w:rPr>
                  <w:color w:val="0000FF"/>
                </w:rPr>
                <w:t>N 8-пг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07BB6" w:rsidRDefault="00A07BB6">
      <w:pPr>
        <w:pStyle w:val="ConsPlusNormal"/>
        <w:jc w:val="both"/>
      </w:pPr>
    </w:p>
    <w:p w:rsidR="00A07BB6" w:rsidRDefault="00A07BB6">
      <w:pPr>
        <w:pStyle w:val="ConsPlusNormal"/>
        <w:ind w:firstLine="540"/>
        <w:jc w:val="both"/>
      </w:pPr>
      <w:r>
        <w:t>1. В аппарате Собрания депутатов Ненецкого автономного округа:</w:t>
      </w:r>
    </w:p>
    <w:p w:rsidR="00A07BB6" w:rsidRDefault="00A07BB6">
      <w:pPr>
        <w:pStyle w:val="ConsPlusNormal"/>
        <w:spacing w:before="220"/>
        <w:ind w:firstLine="540"/>
        <w:jc w:val="both"/>
      </w:pPr>
      <w:r>
        <w:t>1) руководитель аппарата;</w:t>
      </w:r>
    </w:p>
    <w:p w:rsidR="00A07BB6" w:rsidRDefault="00A07BB6">
      <w:pPr>
        <w:pStyle w:val="ConsPlusNormal"/>
        <w:spacing w:before="220"/>
        <w:ind w:firstLine="540"/>
        <w:jc w:val="both"/>
      </w:pPr>
      <w:r>
        <w:t>2) заместитель руководителя аппарата;</w:t>
      </w:r>
    </w:p>
    <w:p w:rsidR="00A07BB6" w:rsidRDefault="00A07BB6">
      <w:pPr>
        <w:pStyle w:val="ConsPlusNormal"/>
        <w:spacing w:before="220"/>
        <w:ind w:firstLine="540"/>
        <w:jc w:val="both"/>
      </w:pPr>
      <w:r>
        <w:t>3) начальник управления;</w:t>
      </w:r>
    </w:p>
    <w:p w:rsidR="00A07BB6" w:rsidRDefault="00A07BB6">
      <w:pPr>
        <w:pStyle w:val="ConsPlusNormal"/>
        <w:spacing w:before="220"/>
        <w:ind w:firstLine="540"/>
        <w:jc w:val="both"/>
      </w:pPr>
      <w:r>
        <w:t>4) заместитель начальника управления.</w:t>
      </w:r>
    </w:p>
    <w:p w:rsidR="00A07BB6" w:rsidRDefault="00A07BB6">
      <w:pPr>
        <w:pStyle w:val="ConsPlusNormal"/>
        <w:spacing w:before="220"/>
        <w:ind w:firstLine="540"/>
        <w:jc w:val="both"/>
      </w:pPr>
      <w:r>
        <w:t>2. В органах исполнительной власти Ненецкого автономного округа:</w:t>
      </w:r>
    </w:p>
    <w:p w:rsidR="00A07BB6" w:rsidRDefault="00A07BB6">
      <w:pPr>
        <w:pStyle w:val="ConsPlusNormal"/>
        <w:spacing w:before="220"/>
        <w:ind w:firstLine="540"/>
        <w:jc w:val="both"/>
      </w:pPr>
      <w:r>
        <w:t>1) заместитель руководителя Аппарата Администрации Ненецкого автономного округа;</w:t>
      </w:r>
    </w:p>
    <w:p w:rsidR="00A07BB6" w:rsidRDefault="00A07BB6">
      <w:pPr>
        <w:pStyle w:val="ConsPlusNormal"/>
        <w:spacing w:before="220"/>
        <w:ind w:firstLine="540"/>
        <w:jc w:val="both"/>
      </w:pPr>
      <w:r>
        <w:t>2) начальник управления в Аппарате Администрации Ненецкого автономного округа;</w:t>
      </w:r>
    </w:p>
    <w:p w:rsidR="00A07BB6" w:rsidRDefault="00A07BB6">
      <w:pPr>
        <w:pStyle w:val="ConsPlusNormal"/>
        <w:spacing w:before="220"/>
        <w:ind w:firstLine="540"/>
        <w:jc w:val="both"/>
      </w:pPr>
      <w:r>
        <w:t>3) заместитель начальника управления в Аппарате Администрации Ненецкого автономного округа;</w:t>
      </w:r>
    </w:p>
    <w:p w:rsidR="00A07BB6" w:rsidRDefault="00A07BB6">
      <w:pPr>
        <w:pStyle w:val="ConsPlusNormal"/>
        <w:spacing w:before="220"/>
        <w:ind w:firstLine="540"/>
        <w:jc w:val="both"/>
      </w:pPr>
      <w:r>
        <w:t>4) руководитель представительства Ненецкого автономного округа;</w:t>
      </w:r>
    </w:p>
    <w:p w:rsidR="00A07BB6" w:rsidRDefault="00A07BB6">
      <w:pPr>
        <w:pStyle w:val="ConsPlusNormal"/>
        <w:spacing w:before="220"/>
        <w:ind w:firstLine="540"/>
        <w:jc w:val="both"/>
      </w:pPr>
      <w:r>
        <w:t xml:space="preserve">5)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Губернатора Ненецкого автономного округа от 14.03.2018 N 8-пг;</w:t>
      </w:r>
    </w:p>
    <w:p w:rsidR="00A07BB6" w:rsidRDefault="00A07BB6">
      <w:pPr>
        <w:pStyle w:val="ConsPlusNormal"/>
        <w:spacing w:before="220"/>
        <w:ind w:firstLine="540"/>
        <w:jc w:val="both"/>
      </w:pPr>
      <w:r>
        <w:t>6) первый заместитель руководителя департамента Ненецкого автономного округа;</w:t>
      </w:r>
    </w:p>
    <w:p w:rsidR="00A07BB6" w:rsidRDefault="00A07BB6">
      <w:pPr>
        <w:pStyle w:val="ConsPlusNormal"/>
        <w:spacing w:before="220"/>
        <w:ind w:firstLine="540"/>
        <w:jc w:val="both"/>
      </w:pPr>
      <w:r>
        <w:t>7) заместитель руководителя департамента Ненецкого автономного округа;</w:t>
      </w:r>
    </w:p>
    <w:p w:rsidR="00A07BB6" w:rsidRDefault="00A07BB6">
      <w:pPr>
        <w:pStyle w:val="ConsPlusNormal"/>
        <w:spacing w:before="220"/>
        <w:ind w:firstLine="540"/>
        <w:jc w:val="both"/>
      </w:pPr>
      <w:r>
        <w:t>8) начальник управления Ненецкого автономного округа, не являющийся членом Администрации Ненецкого автономного округа;</w:t>
      </w:r>
    </w:p>
    <w:p w:rsidR="00A07BB6" w:rsidRDefault="00A07BB6">
      <w:pPr>
        <w:pStyle w:val="ConsPlusNormal"/>
        <w:spacing w:before="220"/>
        <w:ind w:firstLine="540"/>
        <w:jc w:val="both"/>
      </w:pPr>
      <w:r>
        <w:t>9) заместитель начальника управления Ненецкого автономного округа;</w:t>
      </w:r>
    </w:p>
    <w:p w:rsidR="00A07BB6" w:rsidRDefault="00A07BB6">
      <w:pPr>
        <w:pStyle w:val="ConsPlusNormal"/>
        <w:spacing w:before="220"/>
        <w:ind w:firstLine="540"/>
        <w:jc w:val="both"/>
      </w:pPr>
      <w:r>
        <w:lastRenderedPageBreak/>
        <w:t>10) начальник инспекции Ненецкого автономного округа;</w:t>
      </w:r>
    </w:p>
    <w:p w:rsidR="00A07BB6" w:rsidRDefault="00A07BB6">
      <w:pPr>
        <w:pStyle w:val="ConsPlusNormal"/>
        <w:spacing w:before="220"/>
        <w:ind w:firstLine="540"/>
        <w:jc w:val="both"/>
      </w:pPr>
      <w:r>
        <w:t>11) председатель комитета Ненецкого автономного округа;</w:t>
      </w:r>
    </w:p>
    <w:p w:rsidR="00A07BB6" w:rsidRDefault="00A07BB6">
      <w:pPr>
        <w:pStyle w:val="ConsPlusNormal"/>
        <w:spacing w:before="220"/>
        <w:ind w:firstLine="540"/>
        <w:jc w:val="both"/>
      </w:pPr>
      <w:r>
        <w:t>12) начальник управления в департаменте Ненецкого автономного округа;</w:t>
      </w:r>
    </w:p>
    <w:p w:rsidR="00A07BB6" w:rsidRDefault="00A07BB6">
      <w:pPr>
        <w:pStyle w:val="ConsPlusNormal"/>
        <w:spacing w:before="220"/>
        <w:ind w:firstLine="540"/>
        <w:jc w:val="both"/>
      </w:pPr>
      <w:r>
        <w:t>13) председатель комитета в департаменте Ненецкого автономного округа;</w:t>
      </w:r>
    </w:p>
    <w:p w:rsidR="00A07BB6" w:rsidRDefault="00A07BB6">
      <w:pPr>
        <w:pStyle w:val="ConsPlusNormal"/>
        <w:spacing w:before="220"/>
        <w:ind w:firstLine="540"/>
        <w:jc w:val="both"/>
      </w:pPr>
      <w:r>
        <w:t>14) заместитель начальника управления в департаменте Ненецкого автономного округа;</w:t>
      </w:r>
    </w:p>
    <w:p w:rsidR="00A07BB6" w:rsidRDefault="00A07BB6">
      <w:pPr>
        <w:pStyle w:val="ConsPlusNormal"/>
        <w:spacing w:before="220"/>
        <w:ind w:firstLine="540"/>
        <w:jc w:val="both"/>
      </w:pPr>
      <w:r>
        <w:t>15) начальник сектора мобилизационной работы Аппарата Администрации Ненецкого автономного округа;</w:t>
      </w:r>
    </w:p>
    <w:p w:rsidR="00A07BB6" w:rsidRDefault="00A07BB6">
      <w:pPr>
        <w:pStyle w:val="ConsPlusNormal"/>
        <w:spacing w:before="220"/>
        <w:ind w:firstLine="540"/>
        <w:jc w:val="both"/>
      </w:pPr>
      <w:r>
        <w:t>15.1) ведущий консультант сектора мобилизационной работы Аппарата Администрации Ненецкого автономного округа;</w:t>
      </w:r>
    </w:p>
    <w:p w:rsidR="00A07BB6" w:rsidRDefault="00A07BB6">
      <w:pPr>
        <w:pStyle w:val="ConsPlusNormal"/>
        <w:jc w:val="both"/>
      </w:pPr>
      <w:r>
        <w:t xml:space="preserve">(пп. 15.1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Губернатора Ненецкого автономного округа от 14.03.2018 N 8-пг)</w:t>
      </w:r>
    </w:p>
    <w:p w:rsidR="00A07BB6" w:rsidRDefault="00A07BB6">
      <w:pPr>
        <w:pStyle w:val="ConsPlusNormal"/>
        <w:spacing w:before="220"/>
        <w:ind w:firstLine="540"/>
        <w:jc w:val="both"/>
      </w:pPr>
      <w:r>
        <w:t>16) начальник сектора специальной документальной связи Аппарата Администрации Ненецкого автономного округа;</w:t>
      </w:r>
    </w:p>
    <w:p w:rsidR="00A07BB6" w:rsidRDefault="00A07BB6">
      <w:pPr>
        <w:pStyle w:val="ConsPlusNormal"/>
        <w:spacing w:before="220"/>
        <w:ind w:firstLine="540"/>
        <w:jc w:val="both"/>
      </w:pPr>
      <w:r>
        <w:t>17) ведущий консультант сектора специальной документальной связи Аппарата Администрации Ненецкого автономного округа;</w:t>
      </w:r>
    </w:p>
    <w:p w:rsidR="00A07BB6" w:rsidRDefault="00A07BB6">
      <w:pPr>
        <w:pStyle w:val="ConsPlusNormal"/>
        <w:spacing w:before="220"/>
        <w:ind w:firstLine="540"/>
        <w:jc w:val="both"/>
      </w:pPr>
      <w:r>
        <w:t>18) начальник сектора защиты информации Аппарата Администрации Ненецкого автономного округа;</w:t>
      </w:r>
    </w:p>
    <w:p w:rsidR="00A07BB6" w:rsidRDefault="00A07BB6">
      <w:pPr>
        <w:pStyle w:val="ConsPlusNormal"/>
        <w:spacing w:before="220"/>
        <w:ind w:firstLine="540"/>
        <w:jc w:val="both"/>
      </w:pPr>
      <w:r>
        <w:t>19) ведущий консультант сектора защиты информации Аппарата Администрации Ненецкого автономного округа;</w:t>
      </w:r>
    </w:p>
    <w:p w:rsidR="00A07BB6" w:rsidRDefault="00A07BB6">
      <w:pPr>
        <w:pStyle w:val="ConsPlusNormal"/>
        <w:jc w:val="both"/>
      </w:pPr>
      <w:r>
        <w:t xml:space="preserve">(пп. 19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Губернатора Ненецкого автономного округа от 14.03.2018 N 8-пг)</w:t>
      </w:r>
    </w:p>
    <w:p w:rsidR="00A07BB6" w:rsidRDefault="00A07BB6">
      <w:pPr>
        <w:pStyle w:val="ConsPlusNormal"/>
        <w:spacing w:before="220"/>
        <w:ind w:firstLine="540"/>
        <w:jc w:val="both"/>
      </w:pPr>
      <w:r>
        <w:t>20) помощник губернатора Ненецкого автономного округа;</w:t>
      </w:r>
    </w:p>
    <w:p w:rsidR="00A07BB6" w:rsidRDefault="00A07BB6">
      <w:pPr>
        <w:pStyle w:val="ConsPlusNormal"/>
        <w:jc w:val="both"/>
      </w:pPr>
      <w:r>
        <w:t xml:space="preserve">(пп. 20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Губернатора Ненецкого автономного округа от 14.03.2018 N 8-пг)</w:t>
      </w:r>
    </w:p>
    <w:p w:rsidR="00A07BB6" w:rsidRDefault="00A07BB6">
      <w:pPr>
        <w:pStyle w:val="ConsPlusNormal"/>
        <w:spacing w:before="220"/>
        <w:ind w:firstLine="540"/>
        <w:jc w:val="both"/>
      </w:pPr>
      <w:r>
        <w:t>21) помощник первого заместителя губернатора Ненецкого автономного округа;</w:t>
      </w:r>
    </w:p>
    <w:p w:rsidR="00A07BB6" w:rsidRDefault="00A07BB6">
      <w:pPr>
        <w:pStyle w:val="ConsPlusNormal"/>
        <w:jc w:val="both"/>
      </w:pPr>
      <w:r>
        <w:t xml:space="preserve">(пп. 21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Губернатора Ненецкого автономного округа от 14.03.2018 N 8-пг)</w:t>
      </w:r>
    </w:p>
    <w:p w:rsidR="00A07BB6" w:rsidRDefault="00A07BB6">
      <w:pPr>
        <w:pStyle w:val="ConsPlusNormal"/>
        <w:spacing w:before="220"/>
        <w:ind w:firstLine="540"/>
        <w:jc w:val="both"/>
      </w:pPr>
      <w:r>
        <w:t>22) помощник заместителя губернатора Ненецкого автономного округа.</w:t>
      </w:r>
    </w:p>
    <w:p w:rsidR="00A07BB6" w:rsidRDefault="00A07BB6">
      <w:pPr>
        <w:pStyle w:val="ConsPlusNormal"/>
        <w:jc w:val="both"/>
      </w:pPr>
      <w:r>
        <w:t xml:space="preserve">(пп. 22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Губернатора Ненецкого автономного округа от 14.03.2018 N 8-пг)</w:t>
      </w:r>
    </w:p>
    <w:p w:rsidR="00A07BB6" w:rsidRDefault="00A07BB6">
      <w:pPr>
        <w:pStyle w:val="ConsPlusNormal"/>
        <w:jc w:val="both"/>
      </w:pPr>
    </w:p>
    <w:p w:rsidR="00A07BB6" w:rsidRDefault="00A07BB6">
      <w:pPr>
        <w:pStyle w:val="ConsPlusNormal"/>
        <w:jc w:val="both"/>
      </w:pPr>
    </w:p>
    <w:p w:rsidR="00A07BB6" w:rsidRDefault="00A07B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67CF" w:rsidRDefault="00A567CF">
      <w:bookmarkStart w:id="1" w:name="_GoBack"/>
      <w:bookmarkEnd w:id="1"/>
    </w:p>
    <w:sectPr w:rsidR="00A567CF" w:rsidSect="00AD0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B6"/>
    <w:rsid w:val="00A07BB6"/>
    <w:rsid w:val="00A5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45210-6D8D-4ADD-A68B-8F14A0EF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B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7B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7B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655B0AB76594E973CDF39E731F275FFD3D885807BC19A512B5E1EA6E95D104042830AE81D6FF77AB26753C38C5DB9D24734614AA0BCC17t8JDN" TargetMode="External"/><Relationship Id="rId13" Type="http://schemas.openxmlformats.org/officeDocument/2006/relationships/hyperlink" Target="consultantplus://offline/ref=58655B0AB76594E973CDED9365737053FF3ED55507B210F148EABAB7399CDB53436769ECC5DBFE76A92D216477C487D978604619AA09C80886CBBEt3JAN" TargetMode="External"/><Relationship Id="rId18" Type="http://schemas.openxmlformats.org/officeDocument/2006/relationships/hyperlink" Target="consultantplus://offline/ref=58655B0AB76594E973CDED9365737053FF3ED55506BE14F349EABAB7399CDB53436769ECC5DBFE76A92D206C77C487D978604619AA09C80886CBBEt3JA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8655B0AB76594E973CDF39E731F275FFE348B5801BD19A512B5E1EA6E95D104042830AE81D6FF70AE26753C38C5DB9D24734614AA0BCC17t8JDN" TargetMode="External"/><Relationship Id="rId12" Type="http://schemas.openxmlformats.org/officeDocument/2006/relationships/hyperlink" Target="consultantplus://offline/ref=58655B0AB76594E973CDED9365737053FF3ED55507B210F148EABAB7399CDB53436769ECC5DBFE76A92D216B77C487D978604619AA09C80886CBBEt3JAN" TargetMode="External"/><Relationship Id="rId17" Type="http://schemas.openxmlformats.org/officeDocument/2006/relationships/hyperlink" Target="consultantplus://offline/ref=58655B0AB76594E973CDED9365737053FF3ED55506BE14F349EABAB7399CDB53436769ECC5DBFE76A92D216477C487D978604619AA09C80886CBBEt3JA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8655B0AB76594E973CDED9365737053FF3ED55506BE14F349EABAB7399CDB53436769ECC5DBFE76A92D216A77C487D978604619AA09C80886CBBEt3JAN" TargetMode="External"/><Relationship Id="rId20" Type="http://schemas.openxmlformats.org/officeDocument/2006/relationships/hyperlink" Target="consultantplus://offline/ref=58655B0AB76594E973CDED9365737053FF3ED55506BE14F349EABAB7399CDB53436769ECC5DBFE76A92D206E77C487D978604619AA09C80886CBBEt3J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655B0AB76594E973CDED9365737053FF3ED55506BE14F349EABAB7399CDB53436769ECC5DBFE76A92D216877C487D978604619AA09C80886CBBEt3JAN" TargetMode="External"/><Relationship Id="rId11" Type="http://schemas.openxmlformats.org/officeDocument/2006/relationships/hyperlink" Target="consultantplus://offline/ref=58655B0AB76594E973CDED9365737053FF3ED55507B210F148EABAB7399CDB53436769ECC5DBFE76A92D216A77C487D978604619AA09C80886CBBEt3JAN" TargetMode="External"/><Relationship Id="rId5" Type="http://schemas.openxmlformats.org/officeDocument/2006/relationships/hyperlink" Target="consultantplus://offline/ref=58655B0AB76594E973CDED9365737053FF3ED55507B210F148EABAB7399CDB53436769ECC5DBFE76A92D216877C487D978604619AA09C80886CBBEt3JAN" TargetMode="External"/><Relationship Id="rId15" Type="http://schemas.openxmlformats.org/officeDocument/2006/relationships/hyperlink" Target="consultantplus://offline/ref=58655B0AB76594E973CDED9365737053FF3ED55506BE14F349EABAB7399CDB53436769ECC5DBFE76A92D216B77C487D978604619AA09C80886CBBEt3JAN" TargetMode="External"/><Relationship Id="rId10" Type="http://schemas.openxmlformats.org/officeDocument/2006/relationships/hyperlink" Target="consultantplus://offline/ref=58655B0AB76594E973CDED9365737053FF3ED55506B317F34CEABAB7399CDB53436769FEC583F276A03321696292D69Ct2J4N" TargetMode="External"/><Relationship Id="rId19" Type="http://schemas.openxmlformats.org/officeDocument/2006/relationships/hyperlink" Target="consultantplus://offline/ref=58655B0AB76594E973CDED9365737053FF3ED55506BE14F349EABAB7399CDB53436769ECC5DBFE76A92D206F77C487D978604619AA09C80886CBBEt3JA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8655B0AB76594E973CDED9365737053FF3ED55506B216F64DEABAB7399CDB53436769ECC5DBFE76A92C206F77C487D978604619AA09C80886CBBEt3JAN" TargetMode="External"/><Relationship Id="rId14" Type="http://schemas.openxmlformats.org/officeDocument/2006/relationships/hyperlink" Target="consultantplus://offline/ref=58655B0AB76594E973CDED9365737053FF3ED55506BE14F349EABAB7399CDB53436769ECC5DBFE76A92D216877C487D978604619AA09C80886CBBEt3JA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Кунина Яна Владимировна</dc:creator>
  <cp:keywords/>
  <dc:description/>
  <cp:lastModifiedBy>Кунина Яна Владимировна</cp:lastModifiedBy>
  <cp:revision>1</cp:revision>
  <dcterms:created xsi:type="dcterms:W3CDTF">2019-04-09T13:09:00Z</dcterms:created>
  <dcterms:modified xsi:type="dcterms:W3CDTF">2019-04-09T13:09:00Z</dcterms:modified>
</cp:coreProperties>
</file>