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ДОГОВОРА АРЕНДЫ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№ ___ар/НАО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г. Нарьян-Мар                                                                        от «__» __________ 20__ г.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имущественных и земельных отношений Ненецкого автономного округа (УИЗО НАО)</w:t>
      </w:r>
      <w:r w:rsidRPr="006C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1152901009227, ИНН 2983010800, КПП 298301001, юридический адрес: 166000, Ненецкий автономный округ,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 Нарьян-Мар, ул. Смидовича, д. 20, адрес фактического местонахождения: 166000, Ненецкий автономный округ, г. Нарьян-Мар, ул. им. В.И. Ленина, д. 27В,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этаж,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______________________________________________, действующего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основании_________________________________________________, именуемый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дальнейшем «Арендодатель», и ______________________________________ (гражданин или юридическое лицо) в лице ___________________________, действующего на основании _______________________, именуемый в дальнейшем «Арендатор», именуемые в дальнейшем «Стороны», заключили настоящий Договор (далее – Договор) о нижеследующем: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 Предмет Договора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1.1. На основании распоряжения Управления имущественных и земельных отношений Ненецкого автономного округа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«___»______202_ г. №______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заключении договора аренды государственного имущества Ненецкого автономного округа»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Арендодатель передает, а Арендатор принимает в аренду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следующее государственное имущество Ненецкого автономного округа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для осуществления коммерческой деятельности Арендатора с учетом соответствующего функционала и назначения данного имущества: 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 Здание амбулатории; реестровый номер:</w:t>
      </w:r>
      <w:r w:rsidRPr="006C5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121200000188; кадастровый номер: 83:00:070008:910; адрес: Ненецкий автономный округ,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р-н Заполярный, п. Красное, ул. Мира, д. 30; площадь: 198,4 кв.м.; назначение: нежилое здание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- объект).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 Объект принадлежит Арендодателю на праве собственности, что подтверждается </w:t>
      </w:r>
      <w:r w:rsidRPr="006C58B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записью регистрации № 83-29-19/013/2013-138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10.07.2013 в Едином государственном реестре недвижимости.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</w:rPr>
        <w:t xml:space="preserve">Объект на момент его передачи Арендатору не продан, в споре </w:t>
      </w:r>
      <w:r w:rsidRPr="006C58BC">
        <w:rPr>
          <w:rFonts w:ascii="Times New Roman" w:eastAsia="Calibri" w:hAnsi="Times New Roman" w:cs="Times New Roman"/>
          <w:sz w:val="26"/>
          <w:szCs w:val="26"/>
        </w:rPr>
        <w:br/>
        <w:t xml:space="preserve">или под арестом не состоит, не является предметом залога и не обременен </w:t>
      </w:r>
      <w:r w:rsidRPr="006C58BC">
        <w:rPr>
          <w:rFonts w:ascii="Times New Roman" w:eastAsia="Calibri" w:hAnsi="Times New Roman" w:cs="Times New Roman"/>
          <w:sz w:val="26"/>
          <w:szCs w:val="26"/>
        </w:rPr>
        <w:br/>
        <w:t>другими правами третьих лиц.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 В отношении объекта запрещается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Федерального закона от 26.07.2006 № 135-ФЗ «О защите конкуренции»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Срок действия Договора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2.1. Срок действия Договора с «___»______20___ по «___»_____20___.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В силу ст. 425 Гражданского кодекса Российской Федерации Стороны пришли к соглашению, что условия Договора в части начисления арендной платы применяются с даты начала действия Договора, указанной в п. 2.1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Окончание срока действия Договора влечет прекращение обязательств Сторон по Договору за исключением обязательств, возникших вследствие неисполнения и (или) ненадлежащего исполнения условий Договора.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Порядок передачи объекта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Передача объекта производится по акту приема-передачи, который подписывается Арендодателем и Арендатором не позднее 10 дней с момента подписания Договора Сторонами.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уклонения Арендатора от подписания акта приема-передачи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течение 1 (одного) месяца с момента подписания Договора, последний считается не заключенным.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Акт приема-передачи приобщается к Договору и является его неотъемлемой частью.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При прекращении Договора Арендатор передает объект, в том числе все произведенные отделимые и неотделимые улучшения без возмещения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стоимости, по акту приема-передачи не позднее 10 дней с момента прекращения действия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 При возврате объекта в состоянии худшем, чем он был передан Арендатору по акту приема-передачи (с учетом нормального износа), в акте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приема-передачи отражаются ущерб, нанесенный объекту, сумма ущерба и сроки ее уплаты.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Страхование объекта 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Арендатор в месячный срок со дня заключения Договора осуществляет страхование объекта за свой счет. Объект страхуется от риска утраты, случайной порчи, иных рисков, а также за причинение вреда жизни, здоровью или имуществу третьих лиц и окружающей среды в результате аварии. 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Выгодоприобретателем по договору страхования является Арендодатель.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После заключения договора страхования, Арендатор обязан передать Арендодателю полис и копию договора страхования.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 При возникновении страхового случая, Арендатор обязан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24 часов обратиться в компетентные для таких случаев органы, принять меры к оформлению необходимых документов, закреплению доказательств, а также уведомить Арендодателя и страховщика о любых происшествиях, охваченных ответственностью страховщика на возмещение ущерба.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 обязан при наступлении страхового случая направить Арендодателю копии документов, выданных компетентной организацией,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нанесенном ущербе, в течение трех дней с момента их оформления.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4.4. Наступление страхового случая, повлекшего повреждение объекта, не освобождает Арендатора от обязанности его полного восстановления,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дожидаясь страхового возмещения. Затраты на восстановление объекта,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не покрытой страховым возмещением, относятся на Арендодателя, при этом восстановление объекта производится при таком повреждении, когда существует возможность восстановления потребительских свойств объекта, решение в таком случае принимает Арендодатель.</w:t>
      </w:r>
    </w:p>
    <w:p w:rsidR="006C58BC" w:rsidRPr="006C58BC" w:rsidRDefault="006C58BC" w:rsidP="006C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 В случае отказа страховщика от выплаты страхового возмещения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связи с неправомерным, неосмотрительным или неквалифицированным поведением Арендатора, восстановление объекта до первоначального состояния производится Арендатором за свой счет.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 Права и обязанности Сторон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Арендодатель вправе: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5.1.1. Периодически осуществлять осмотр объекта на предмет соблюдения условий его эксплуатации и использования в соответствии с Договором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действующим законодательством при наличии документа, оформленного надлежащим образом. Осмотр может производиться в течение установленного рабочего дня.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5.1.2. Досрочно прекратить исполнение обязательств по Договору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основаниям, установленным п. 8.2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 Установить сроки проведения текущего и капитального ремонта объекта в соответствии с установленными нормативами.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5.1.4. Размер арендной платы не может быть изменен Арендодателем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одностороннем порядке в течение всего срока аренды.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5.1.5. Применять санкции к Арендатору, предусмотренные Договором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законодательством Российской Федерации за неисполнение и (или) ненадлежащее исполнение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Арендодатель обязан: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 Передать объект Арендатору в течение 5 рабочих дней с момента подписания Договора по акту приема-передачи.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 Направлять уведомления Арендатору Направлять уведомления Арендатору в следующих случаях: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досрочного расторжения Договора Арендодателем;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необходимости и сроках проведения текущего и капитального ремонта.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 Осуществлять контроль за исполнением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5.2.4. Осуществлять учет и хранение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Арендатор вправе: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 Установить на фронтальной части объекта вывеску со своим названием или на фронтальной части здания.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Арендатор обязан: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5.4.1. Использовать объект в соответствии с целями использования, указанными в п. 1.1 Договора, санитарными нормами и правилами пожарной безопасности.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5.4.2. Принять объект от Арендодателя и подписать акт приема-передачи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срок, установленный Договором.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5.4.3. </w:t>
      </w:r>
      <w:r w:rsidRPr="006C58BC">
        <w:rPr>
          <w:rFonts w:ascii="Times New Roman" w:eastAsia="Calibri" w:hAnsi="Times New Roman" w:cs="Times New Roman"/>
          <w:sz w:val="26"/>
          <w:szCs w:val="26"/>
        </w:rPr>
        <w:t xml:space="preserve">Нести все расходы по содержанию объекта, включая оплату </w:t>
      </w:r>
      <w:r w:rsidRPr="006C58BC">
        <w:rPr>
          <w:rFonts w:ascii="Times New Roman" w:eastAsia="Calibri" w:hAnsi="Times New Roman" w:cs="Times New Roman"/>
          <w:sz w:val="26"/>
          <w:szCs w:val="26"/>
        </w:rPr>
        <w:br/>
      </w:r>
      <w:r w:rsidRPr="006C58B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коммунальные, эксплуатационные и необходимые административно-хозяйственные услуги, и расходы по обеспечению пожарной безопасности </w:t>
      </w:r>
      <w:r w:rsidRPr="006C58BC">
        <w:rPr>
          <w:rFonts w:ascii="Times New Roman" w:eastAsia="Calibri" w:hAnsi="Times New Roman" w:cs="Times New Roman"/>
          <w:sz w:val="26"/>
          <w:szCs w:val="26"/>
        </w:rPr>
        <w:br/>
        <w:t>(в том числе установке и содержанию пожарной сигнализации).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5.4.4. Своевременно производить текущий ремонт объекта.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5.4.5. Заключить договоры на эксплуатационное обслуживание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предоставление коммунальных услуг с учетом пользования общей собственностью в размере, пропорциональном предоставленной по Договору площади, в двухнедельный срок после подписания акта приема-передачи.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5.4.6. Не производить никаких перепланировок и работ по неотделимым улучшениям объекта без письменного согласия Арендодателя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и соответствующего разрешения, полученного в установленном порядке.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5.4.7. Уведомить Арендодателя не позднее, чем за месяц о предстоящем освобождении объекта при досрочном освобождении объекта.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5.4.8. Возместить понесенный Арендодателем ущерб в месячный срок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случае возврата объекта в состоянии худшем, чем он был передан Арендатору по акту приема-передачи (с учетом нормального износа).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5.4.9. Поддерживать объект в надлежащем состоянии, соответствующим нормативно-техническим требованиям, самостоятельно или за свой счет принимать все необходимые меры для обеспечения пожарной безопасности объекта, функционирования противопожарных и инженерных систем объекта (центрального отопления, горячего и холодного водоснабжения, канализации, электроснабжения и др.).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5.4.10. Обеспечить доступ специалистов на объект для технического обслуживания инженерных сетей и коммуникаций, связанного с общей эксплуатацией здания (сооружения). 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5.4.11. Обеспечить беспрепятственный допуск на объект Арендодателя (его полномочных представителей), представителей органов исполнительной власти и административных органов с целью проверки документации и контроля использования объектом.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5.4.12. В случаях, установленных законодательством, осуществлять передачу объекта в субаренду с согласия Арендодателя.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5.4.13. В срок, указанный в страховом полисе, уведомить Арендодателя о наступлении страхового события, после чего представить Арендодателю документы, подтверждающие факт наступления страхового случая, а также на утверждение Арендодателю план-график проведения ремонтных работ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и смету затрат на их проведение, согласованные в установленном порядке,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объеме не менее средств страхового возмещения. При получении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от Арендодателя денежных средств по страховому событию, переданных ему в рамках соответствующего соглашения, произвести ремонт объекта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соответствии с планом-графиком. По окончании ремонтных работ представить документы Арендодателю, подтверждающие затраты на их проведение в размере не менее страхового возмещения. В случае нецелевого использования средств по страховому возмещению Арендатор обязан вернуть в окружной бюджет полученные средства в полном объеме.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5.4.14. Если страховое событие произошло по вине Арендатора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 Страховщиком оформлен отказ от выплат страхового возмещения, Арендатор произвести ремонт и восстановить объект за счет собственных средств.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5.4.15. Вносить арендную плату в порядке и сроки, установленные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п. 6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6C58BC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6. Платежи и расчеты по Договору</w:t>
      </w:r>
    </w:p>
    <w:p w:rsidR="006C58BC" w:rsidRPr="006C58BC" w:rsidRDefault="006C58BC" w:rsidP="006C58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 Размер годовой арендной платы (сумма договора) по настоящему договору составляет _______ рублей _______ копеек, без учета налога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добавленную стоимость.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арендную плату не включены: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плата за пользование земельным участком, на котором расположен объект, или соответствующей долей в земельном участке;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плата за эксплуатационное обслуживание;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плата за предоставляемые коммунальные услуги.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В соответствии с постановлением Администрации Ненецкого автономного округа от 11.12.2017 № 365-п «Об утверждении Порядка передачи государственного имущества Ненецкого автономного округа в аренду или безвозмездное пользование» Арендатор производит оплату по настоящему договору в размере: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первый год аренды – 1% размера арендной платы и составляет __________ рублей;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 второй год аренды – 1% размера арендной платы и составляет __________ рублей;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третий год аренды – 15% размера арендной платы и составляет __________ рублей;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четвертый год аренды – 30% размера арендной платы и составляет ________ рублей.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пятый год аренды – 50% размера арендной платы и составляет ________ рублей.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шестой год аренды и далее – 100% размера арендной платы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составляет ________ рублей.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 Арендатор самостоятельно исчисляет налог на добавленную стоимость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размере, установленном действующим законодательством, и перечисляет его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федеральный бюджет.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 Арендная плата без НДС в полном объеме </w:t>
      </w:r>
      <w:r w:rsidRPr="006C58BC">
        <w:rPr>
          <w:rFonts w:ascii="Times New Roman" w:eastAsia="Calibri" w:hAnsi="Times New Roman" w:cs="Times New Roman"/>
          <w:sz w:val="26"/>
          <w:szCs w:val="26"/>
        </w:rPr>
        <w:t>в безналичном порядке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Арендатором ежеквартально с оплатой до пятнадцатого числа второго месяца текущего квартала в окружной бюджет.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платеж по арендной плате за использование объекта в текущем квартале подлежит внесению не позднее 15 дней со дня заключения настоящего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 Реквизиты для зачисления арендной платы: </w:t>
      </w:r>
    </w:p>
    <w:tbl>
      <w:tblPr>
        <w:tblpPr w:leftFromText="180" w:rightFromText="180" w:vertAnchor="text" w:horzAnchor="margin" w:tblpX="108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37"/>
      </w:tblGrid>
      <w:tr w:rsidR="006C58BC" w:rsidRPr="006C58BC" w:rsidTr="00C510D2">
        <w:tc>
          <w:tcPr>
            <w:tcW w:w="1985" w:type="dxa"/>
            <w:shd w:val="clear" w:color="auto" w:fill="auto"/>
            <w:vAlign w:val="center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Архангельской области и Ненецкому автономному округу (УИЗО НАО, л/с 04842D49760)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2983010800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298301001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03100643000000012400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БИК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011117401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Кор. счет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40102810045370000016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ОТДЕЛЕНИЕ АРХАНГЕЛЬСК БАНКА РОССИИ//УФК 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Архангельской области и Ненецкому автономному округу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Архангельск</w:t>
            </w:r>
          </w:p>
        </w:tc>
      </w:tr>
      <w:tr w:rsidR="006C58BC" w:rsidRPr="006C58BC" w:rsidTr="00C510D2">
        <w:tc>
          <w:tcPr>
            <w:tcW w:w="19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733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00511105072020000120</w:t>
            </w:r>
          </w:p>
        </w:tc>
      </w:tr>
    </w:tbl>
    <w:p w:rsidR="006C58BC" w:rsidRPr="006C58BC" w:rsidRDefault="006C58BC" w:rsidP="006C58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платежном поручении необходимо указывать номер и дату Договора, период за который производится оплата.</w:t>
      </w:r>
    </w:p>
    <w:p w:rsidR="006C58BC" w:rsidRPr="006C58BC" w:rsidRDefault="006C58BC" w:rsidP="006C58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 Моментом исполнения обязательств по оплате арендных платежей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пени является момент поступления арендной платы в окружной бюджет.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 Ответственность Сторон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За неисполнение или ненадлежащее исполнение своих обязательств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 и настоящим Договором.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 При неуплате Арендатором арендных платежей в срок, установленный Договором, начисляются пени в размере </w:t>
      </w:r>
      <w:r w:rsidRPr="006C58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одной трехсотой ставки рефинансирования Центрального Банка РФ, действующей в это время, </w:t>
      </w:r>
      <w:r w:rsidRPr="006C58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от неуплаченной суммы арендной платы за каждый день просрочки.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уплаты пени: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64"/>
      </w:tblGrid>
      <w:tr w:rsidR="006C58BC" w:rsidRPr="006C58BC" w:rsidTr="00C510D2">
        <w:tc>
          <w:tcPr>
            <w:tcW w:w="2093" w:type="dxa"/>
            <w:shd w:val="clear" w:color="auto" w:fill="auto"/>
            <w:vAlign w:val="center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Архангельской области и Ненецкому автономному округу (УИЗО НАО, л/с 04842D49760)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2983010800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298301001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03100643000000012400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011117401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Кор. счет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40102810045370000016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ОТДЕЛЕНИЕ АРХАНГЕЛЬСК БАНКА РОССИИ//УФК 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Архангельской области и Ненецкому автономному округу </w:t>
            </w: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Архангельск</w:t>
            </w:r>
          </w:p>
        </w:tc>
      </w:tr>
      <w:tr w:rsidR="006C58BC" w:rsidRPr="006C58BC" w:rsidTr="00C510D2">
        <w:tc>
          <w:tcPr>
            <w:tcW w:w="2093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7477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</w:rPr>
              <w:t>00511105072022000120</w:t>
            </w:r>
          </w:p>
        </w:tc>
      </w:tr>
    </w:tbl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7.3. В случае неправильно оформленного платежного поручения оплата аренды не засчитывается,</w:t>
      </w:r>
      <w:r w:rsidRPr="006C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и Арендодатель вправе выставить штрафные санкции.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7.4. Нарушение сроков перечисления арендной платы по вине обслуживающего Арендатора банка не освобождает Арендатора от уплаты пени.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 Уплата пени не освобождает Арендатора от выполнения обязательств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Договору.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 Стороны освобождаются от ответственности за неисполнение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ненадлежащее исполнение обязательств по Договору, если надлежащее исполнение обязательств по Договору оказалось невозможным вследствие непреодолимой силы, то есть чрезвычайных, непредвиденных и непредотвратимых обстоятельств, которые нельзя было разумно ожидать при заключении данного Договора, либо избежать или преодолеть, к которым относятся: стихийные бедствия (землетрясение, наводнение, ураган), пожар, массовые заболевания (эпидемии),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забастовки, военные действия, террористические акты, диверсии,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другие не зависящие от воли Сторон Договора обстоятельства.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7.7. Сторона, которая не может исполнить своих обязательств по Договору вследствие наступления обстоятельств, указанных в п. 7.6 настоящего Договора, обязана в течение 5 рабочих дней со дня наступления таких обстоятельств письменно уведомить об этом другую Сторону. Факты, изложенные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уведомлении, должны быть подтверждены компетентным органом, действующим в месте наступления обстоятельств, указанных в п. 7.6 настоящего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 Изменение и расторжение Договора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 Договор может быть расторгнут или изменен по соглашению Сторон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в судебном порядке.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 Договор может быть досрочно расторгнут по решению суда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следующим основаниям: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использование Арендатором объекта не по целевому назначению, указанному в п. 1.1 Договора;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существенное ухудшение Арендатором состояния объекта;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отказа Арендатора от восстановления объекта при наступлении страхового случая;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проведения Арендатором переоборудования или перепланировки объекта либо его части без согласования с Арендодателем и соответствующего решения, полученного в установленном порядке;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проведение работ по неотделимым улучшениям объекта без согласия Арендодателя;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принятия решения о проведении реконструкции, сноса объекта;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невнесение Арендатором платы по содержанию объекта, включая оплату за коммунальные, эксплуатационные и необходимые административно-хозяйственные услуги, более шести сроков оплаты подряд;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невнесение Арендатором арендной платы более двух сроков оплаты подряд либо неоднократная недоплата арендной платы, повлекшая задолженность, превышающую размер арендной платы за два срока подряд;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незаключение Арендатором в установленный срок договоров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эксплуатационное обслуживание и предоставление коммунальных услуг;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отношении Арендатора имеется решение о его ликвидации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прекращении его деятельности;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отношении Арендатора имеется решение суда о признании Арендатора банкротом и об открытии конкурсного производства;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отношении Арендатора имеется решение о приостановлении его деятельности в порядке, предусмотренном Кодексом Российской Федерации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других случаях, предусмотренных действующим законодательством.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 Прочие условия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9.1. Расходы Арендатора на текущий ремонт, реконструкцию (изменение), содержание и страхование арендуемого объекта не являются основанием для снижения размера арендной платы.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9.2. Стоимость неотделимых улучшений арендованного имущества, произведенных Арендатором, а также произведенных ремонтных работ, возмещению Арендатору не подлежит.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В течение срока действия Договора: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1) в отношении Арендатора отсутствует решение о его ликвидации или прекращении его деятельности;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2) в отношении Арендатора отсутствует решение суда о признании Арендатора банкротом и об открытии конкурсного производства;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в отношении Арендатора отсутствует решение о приостановлении его деятельности в порядке, предусмотренном </w:t>
      </w:r>
      <w:hyperlink r:id="rId4" w:history="1">
        <w:r w:rsidRPr="006C58B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 При изменении реквизитов Стороны обязаны уведомить друг друга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письменном виде в десятидневный срок с момента изменения реквизитов.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9.5. Споры, возникающие по Договору, разрешаются путем переговоров.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случае невозможности урегулирования возникших споров и разногласий путем переговоров, споры разрешаются в судебном порядке в соответствии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9.6. Договор считается заключенным со дня начала срока его действия, указанного в пункте 2.1 настоящего Договора.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9.7. Договор заключен в трех экземплярах (по одному для каждой из Сторон и Управления Федеральной службы государственной регистрации, кадастра и картографии по Архангельской области и Ненецкому автономному округу), имеющих одинаковую юридическую силу.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9.8. Все изменения и дополнения к Договору действительны, если они совершены в письменной форме и подписаны Сторонами.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9.9. Все приложения к настоящему Договору являются его неотъемлемой частью.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9.10. 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 Подписи Сторон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Арендодателя: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Арендатора</w:t>
            </w:r>
          </w:p>
        </w:tc>
      </w:tr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</w:tr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АКТ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ПРИЕМА-ПЕРЕДАЧИ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г. Нарьян-Мар                                                                        от «__» __________ 202_ г.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6C58BC">
        <w:rPr>
          <w:rFonts w:ascii="Times New Roman" w:eastAsia="Calibri" w:hAnsi="Times New Roman" w:cs="Times New Roman"/>
          <w:sz w:val="16"/>
          <w:szCs w:val="16"/>
          <w:lang w:eastAsia="ru-RU"/>
        </w:rPr>
        <w:t>(уполномоченный на заключение договора орган)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_________________________________________, действующего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основании_________________________________________________, именуемый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дальнейшем «Арендодатель», и __________________________________________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6C58B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(гражданин или юридическое лицо) 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___________________________________________________, действующего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основании ________________________, именуемый в дальнейшем «Арендатор», именуемые в дальнейшем «Стороны», </w:t>
      </w:r>
      <w:r w:rsidRPr="006C58BC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подписали настоящий акт </w:t>
      </w:r>
      <w:r w:rsidRPr="006C58BC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br/>
        <w:t>приема-передачи, в соответствии с которым: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Арендодатель передает, а Арендатор принимает </w:t>
      </w:r>
      <w:r w:rsidRPr="006C58BC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следующее государственное имущество Ненецкого автономного округа: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 Здание амбулатории; реестровый номер:</w:t>
      </w:r>
      <w:r w:rsidRPr="006C5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121200000188; кадастровый номер: 83:00:070008:910; адрес: Ненецкий автономный округ,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р-н Заполярный, п. Красное, ул. Мира, д. 30; площадь: 198,4 кв.м.; назначение: нежилое здание</w:t>
      </w: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Арендатор принимает, а Арендодатель передает имущество, указанное </w:t>
      </w: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пункте 1 настоящего акта приема-передачи, в состоянии __________________.</w:t>
      </w:r>
    </w:p>
    <w:p w:rsidR="006C58BC" w:rsidRPr="006C58BC" w:rsidRDefault="006C58BC" w:rsidP="006C5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8B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Настоящий акт приема-передачи составлен в трех экземплярах, имеющих одинаковую юридическую силу.</w:t>
      </w:r>
    </w:p>
    <w:p w:rsidR="006C58BC" w:rsidRPr="006C58BC" w:rsidRDefault="006C58BC" w:rsidP="006C58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8BC" w:rsidRPr="006C58BC" w:rsidRDefault="006C58BC" w:rsidP="006C58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Арендодателя: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Арендатора</w:t>
            </w:r>
          </w:p>
        </w:tc>
      </w:tr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</w:tr>
      <w:tr w:rsidR="006C58BC" w:rsidRPr="006C58BC" w:rsidTr="00C510D2"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6C58BC" w:rsidRPr="006C58BC" w:rsidRDefault="006C58BC" w:rsidP="006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6C58BC" w:rsidRPr="006C58BC" w:rsidRDefault="006C58BC" w:rsidP="006C58BC">
      <w:pPr>
        <w:rPr>
          <w:rFonts w:ascii="Calibri" w:eastAsia="Calibri" w:hAnsi="Calibri" w:cs="Times New Roman"/>
        </w:rPr>
      </w:pPr>
    </w:p>
    <w:p w:rsidR="006C58BC" w:rsidRPr="006C58BC" w:rsidRDefault="006C58BC" w:rsidP="006C5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677" w:rsidRDefault="00047677">
      <w:bookmarkStart w:id="0" w:name="_GoBack"/>
      <w:bookmarkEnd w:id="0"/>
    </w:p>
    <w:sectPr w:rsidR="0004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2D"/>
    <w:rsid w:val="00047677"/>
    <w:rsid w:val="006C58BC"/>
    <w:rsid w:val="00C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668E-BB8A-433F-9C97-9C1E3637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61E30529A2963A1594E428FD911AB22515D5E4A1263DAC6C470E6043D09B7F7DB51CD310901E96B41C350D9819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3166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Вера Владимировна</dc:creator>
  <cp:keywords/>
  <dc:description/>
  <cp:lastModifiedBy>Маркова Вера Владимировна</cp:lastModifiedBy>
  <cp:revision>2</cp:revision>
  <dcterms:created xsi:type="dcterms:W3CDTF">2022-12-13T06:25:00Z</dcterms:created>
  <dcterms:modified xsi:type="dcterms:W3CDTF">2022-12-13T06:25:00Z</dcterms:modified>
</cp:coreProperties>
</file>